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506" w:rsidRDefault="002B0506" w:rsidP="002B0506">
      <w:pPr>
        <w:jc w:val="center"/>
        <w:rPr>
          <w:b/>
        </w:rPr>
      </w:pPr>
    </w:p>
    <w:p w:rsidR="002B0506" w:rsidRDefault="002B0506" w:rsidP="002B0506">
      <w:pPr>
        <w:jc w:val="center"/>
        <w:rPr>
          <w:b/>
        </w:rPr>
      </w:pPr>
    </w:p>
    <w:p w:rsidR="002B0506" w:rsidRDefault="002B0506" w:rsidP="002B0506">
      <w:pPr>
        <w:jc w:val="center"/>
        <w:rPr>
          <w:b/>
        </w:rPr>
      </w:pPr>
    </w:p>
    <w:p w:rsidR="00591ACD" w:rsidRDefault="00434A1D" w:rsidP="002B0506">
      <w:pPr>
        <w:jc w:val="center"/>
        <w:rPr>
          <w:b/>
        </w:rPr>
      </w:pPr>
      <w:r w:rsidRPr="00E223E0">
        <w:rPr>
          <w:b/>
        </w:rPr>
        <w:t>Global ProTech Conflict Resolution</w:t>
      </w:r>
    </w:p>
    <w:p w:rsidR="002B0506" w:rsidRDefault="002B0506" w:rsidP="002B0506">
      <w:pPr>
        <w:jc w:val="center"/>
        <w:rPr>
          <w:b/>
        </w:rPr>
      </w:pPr>
    </w:p>
    <w:p w:rsidR="002B0506" w:rsidRDefault="002B0506" w:rsidP="002B0506">
      <w:pPr>
        <w:jc w:val="center"/>
        <w:rPr>
          <w:b/>
        </w:rPr>
      </w:pPr>
    </w:p>
    <w:p w:rsidR="002B0506" w:rsidRDefault="002B0506" w:rsidP="002B0506">
      <w:pPr>
        <w:jc w:val="center"/>
        <w:rPr>
          <w:b/>
        </w:rPr>
      </w:pPr>
    </w:p>
    <w:p w:rsidR="002B0506" w:rsidRPr="00E223E0" w:rsidRDefault="002B0506" w:rsidP="002B0506">
      <w:pPr>
        <w:jc w:val="center"/>
        <w:rPr>
          <w:b/>
        </w:rPr>
      </w:pPr>
    </w:p>
    <w:p w:rsidR="00C76F03" w:rsidRDefault="00434A1D" w:rsidP="002B0506">
      <w:pPr>
        <w:jc w:val="center"/>
      </w:pPr>
      <w:r>
        <w:t>Name</w:t>
      </w:r>
    </w:p>
    <w:p w:rsidR="00C76F03" w:rsidRDefault="00434A1D" w:rsidP="002B0506">
      <w:pPr>
        <w:jc w:val="center"/>
      </w:pPr>
      <w:r>
        <w:t>Institution of Affiliation</w:t>
      </w:r>
    </w:p>
    <w:p w:rsidR="00C76F03" w:rsidRDefault="00434A1D" w:rsidP="002B0506">
      <w:pPr>
        <w:jc w:val="center"/>
      </w:pPr>
      <w:r>
        <w:t>Professor</w:t>
      </w:r>
    </w:p>
    <w:p w:rsidR="00C76F03" w:rsidRDefault="00434A1D" w:rsidP="002B0506">
      <w:pPr>
        <w:jc w:val="center"/>
      </w:pPr>
      <w:r>
        <w:t>Date</w:t>
      </w: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2B0506" w:rsidRDefault="002B0506" w:rsidP="00C76F03">
      <w:pPr>
        <w:rPr>
          <w:b/>
        </w:rPr>
      </w:pPr>
    </w:p>
    <w:p w:rsidR="006249CD" w:rsidRDefault="006249CD" w:rsidP="00C76F03">
      <w:pPr>
        <w:rPr>
          <w:b/>
        </w:rPr>
      </w:pPr>
    </w:p>
    <w:p w:rsidR="00C76F03" w:rsidRPr="00E223E0" w:rsidRDefault="00434A1D" w:rsidP="002B0506">
      <w:pPr>
        <w:jc w:val="center"/>
        <w:rPr>
          <w:b/>
        </w:rPr>
      </w:pPr>
      <w:r w:rsidRPr="00E223E0">
        <w:rPr>
          <w:b/>
        </w:rPr>
        <w:lastRenderedPageBreak/>
        <w:t xml:space="preserve">Global </w:t>
      </w:r>
      <w:proofErr w:type="spellStart"/>
      <w:r w:rsidR="00033FDC">
        <w:rPr>
          <w:b/>
        </w:rPr>
        <w:t>ProTe</w:t>
      </w:r>
      <w:r w:rsidR="002B0506" w:rsidRPr="00E223E0">
        <w:rPr>
          <w:b/>
        </w:rPr>
        <w:t>ch</w:t>
      </w:r>
      <w:proofErr w:type="spellEnd"/>
      <w:r w:rsidR="002B0506" w:rsidRPr="00E223E0">
        <w:rPr>
          <w:b/>
        </w:rPr>
        <w:t xml:space="preserve"> </w:t>
      </w:r>
      <w:r w:rsidRPr="00E223E0">
        <w:rPr>
          <w:b/>
        </w:rPr>
        <w:t>Conflict Resolution</w:t>
      </w:r>
    </w:p>
    <w:p w:rsidR="00C76F03" w:rsidRPr="00E223E0" w:rsidRDefault="00434A1D" w:rsidP="002B0506">
      <w:pPr>
        <w:jc w:val="center"/>
        <w:rPr>
          <w:b/>
        </w:rPr>
      </w:pPr>
      <w:r w:rsidRPr="00E223E0">
        <w:rPr>
          <w:b/>
        </w:rPr>
        <w:t xml:space="preserve">Two Key Issues </w:t>
      </w:r>
      <w:r w:rsidR="002B0506" w:rsidRPr="00E223E0">
        <w:rPr>
          <w:b/>
        </w:rPr>
        <w:t>To Be Addressed At The Meeting</w:t>
      </w:r>
    </w:p>
    <w:p w:rsidR="00B402ED" w:rsidRDefault="00434A1D" w:rsidP="002B0506">
      <w:pPr>
        <w:ind w:firstLine="720"/>
      </w:pPr>
      <w:r>
        <w:t xml:space="preserve">In the scenario given, there are issues that conflict management must </w:t>
      </w:r>
      <w:r>
        <w:t>address in order to ensure an amicable resolution if the conflict between the two parties involved. One of the key issues is determining the cause of the conflict. In the scenario, it is not clear why the conflict has been there in the first place. The emp</w:t>
      </w:r>
      <w:r>
        <w:t>loyee just says that she is unable to work harmoniously with the manager, who is also the supervisor in the department</w:t>
      </w:r>
      <w:r w:rsidR="00435981">
        <w:t xml:space="preserve"> (</w:t>
      </w:r>
      <w:r w:rsidR="00435981" w:rsidRPr="00CB51A9">
        <w:t>Ronquillo</w:t>
      </w:r>
      <w:r w:rsidR="00435981">
        <w:t xml:space="preserve"> et al., 2020)</w:t>
      </w:r>
      <w:r>
        <w:t>. The goal of this issue is to get to know what could have triggered the conflict between the two parties. With s</w:t>
      </w:r>
      <w:r>
        <w:t xml:space="preserve">uch background knowledge, one will be able to get a lasting solution to the conflict. </w:t>
      </w:r>
      <w:r w:rsidR="00E6687A">
        <w:t>The other key issue to be addressed is whether the two parties are willing to work together again.  This issue will form the foundation that will give the best strategy to resolve the conflict and also get the required commitment to the resolution agreed upon by the two parties. The goal is, therefore, to get a solution that will be suggested and agreed by both parties involved.</w:t>
      </w:r>
    </w:p>
    <w:p w:rsidR="00E6687A" w:rsidRPr="00E223E0" w:rsidRDefault="00434A1D" w:rsidP="002B0506">
      <w:pPr>
        <w:jc w:val="center"/>
        <w:rPr>
          <w:b/>
        </w:rPr>
      </w:pPr>
      <w:r w:rsidRPr="00E223E0">
        <w:rPr>
          <w:b/>
        </w:rPr>
        <w:t xml:space="preserve">Steps </w:t>
      </w:r>
      <w:r w:rsidR="002B0506" w:rsidRPr="00E223E0">
        <w:rPr>
          <w:b/>
        </w:rPr>
        <w:t xml:space="preserve">Taken During </w:t>
      </w:r>
      <w:r w:rsidR="003332EA" w:rsidRPr="00E223E0">
        <w:rPr>
          <w:b/>
        </w:rPr>
        <w:t>the</w:t>
      </w:r>
      <w:r w:rsidR="002B0506" w:rsidRPr="00E223E0">
        <w:rPr>
          <w:b/>
        </w:rPr>
        <w:t xml:space="preserve"> Meeting In Conflict Management</w:t>
      </w:r>
    </w:p>
    <w:p w:rsidR="00E6687A" w:rsidRDefault="00434A1D" w:rsidP="002B0506">
      <w:pPr>
        <w:ind w:firstLine="720"/>
      </w:pPr>
      <w:r>
        <w:t xml:space="preserve">One will need to take steps that will ensure that the meeting is successful and that a lasting solution is found for the conflict. The steps involved are </w:t>
      </w:r>
    </w:p>
    <w:p w:rsidR="00E6687A" w:rsidRPr="002B0506" w:rsidRDefault="00434A1D">
      <w:pPr>
        <w:rPr>
          <w:b/>
          <w:i/>
        </w:rPr>
      </w:pPr>
      <w:r w:rsidRPr="002B0506">
        <w:rPr>
          <w:b/>
          <w:i/>
        </w:rPr>
        <w:t xml:space="preserve">Setting </w:t>
      </w:r>
      <w:r w:rsidR="003332EA" w:rsidRPr="002B0506">
        <w:rPr>
          <w:b/>
          <w:i/>
        </w:rPr>
        <w:t>the</w:t>
      </w:r>
      <w:r w:rsidR="002B0506" w:rsidRPr="002B0506">
        <w:rPr>
          <w:b/>
          <w:i/>
        </w:rPr>
        <w:t xml:space="preserve"> Rules </w:t>
      </w:r>
      <w:r w:rsidR="003332EA" w:rsidRPr="002B0506">
        <w:rPr>
          <w:b/>
          <w:i/>
        </w:rPr>
        <w:t>for</w:t>
      </w:r>
      <w:r w:rsidR="002B0506" w:rsidRPr="002B0506">
        <w:rPr>
          <w:b/>
          <w:i/>
        </w:rPr>
        <w:t xml:space="preserve"> Respectful Communication</w:t>
      </w:r>
    </w:p>
    <w:p w:rsidR="00990D17" w:rsidRDefault="00434A1D" w:rsidP="002B0506">
      <w:pPr>
        <w:ind w:firstLine="720"/>
      </w:pPr>
      <w:r>
        <w:t xml:space="preserve">This is the first step that any person </w:t>
      </w:r>
      <w:r>
        <w:t>intending to resolve conflict should take. The step-in meant to ensure that during the meeting, there will be mutual respect between the parties involved and the mediator</w:t>
      </w:r>
      <w:r w:rsidR="00435981">
        <w:t xml:space="preserve"> (Laura, </w:t>
      </w:r>
      <w:r w:rsidR="00435981" w:rsidRPr="00435981">
        <w:t>2017)</w:t>
      </w:r>
      <w:r>
        <w:t>. The parties involved already do not agree with one another, and this i</w:t>
      </w:r>
      <w:r>
        <w:t xml:space="preserve">s what </w:t>
      </w:r>
      <w:r w:rsidR="003332EA">
        <w:t>has</w:t>
      </w:r>
      <w:r>
        <w:t xml:space="preserve"> caused the conflict hence the need to ensure that there is respect. Both the employee and the manager should agree to respect and honor the ground rules </w:t>
      </w:r>
      <w:r w:rsidR="00E223E0">
        <w:t xml:space="preserve">of the meeting so that the meeting proceeds as planned. </w:t>
      </w:r>
    </w:p>
    <w:p w:rsidR="00E223E0" w:rsidRPr="002B0506" w:rsidRDefault="00434A1D">
      <w:pPr>
        <w:rPr>
          <w:b/>
          <w:i/>
        </w:rPr>
      </w:pPr>
      <w:r w:rsidRPr="002B0506">
        <w:rPr>
          <w:b/>
          <w:i/>
        </w:rPr>
        <w:lastRenderedPageBreak/>
        <w:t xml:space="preserve">The </w:t>
      </w:r>
      <w:r w:rsidR="002B0506" w:rsidRPr="002B0506">
        <w:rPr>
          <w:b/>
          <w:i/>
        </w:rPr>
        <w:t xml:space="preserve">Parties Setting Aside All Preconceived Opinions </w:t>
      </w:r>
      <w:r w:rsidR="003332EA" w:rsidRPr="002B0506">
        <w:rPr>
          <w:b/>
          <w:i/>
        </w:rPr>
        <w:t>against</w:t>
      </w:r>
      <w:r w:rsidR="002B0506" w:rsidRPr="002B0506">
        <w:rPr>
          <w:b/>
          <w:i/>
        </w:rPr>
        <w:t xml:space="preserve"> One Another</w:t>
      </w:r>
    </w:p>
    <w:p w:rsidR="00E223E0" w:rsidRDefault="00434A1D" w:rsidP="002B0506">
      <w:pPr>
        <w:ind w:firstLine="720"/>
      </w:pPr>
      <w:r>
        <w:t>This is the second step in the conflict management meeting. It involves having the mediator requesting the parties not to show their differences during the meeting. They should have zero a</w:t>
      </w:r>
      <w:r>
        <w:t xml:space="preserve">ggressiveness in terms of communication with each other. </w:t>
      </w:r>
      <w:r w:rsidR="000673C8">
        <w:t>The opinions that the parties had before the meeting that led to the conflict should be forgotten or at least not shown during the meeting. This will ensure that there is proper and respectful communication and interaction with one another without any form of blame game</w:t>
      </w:r>
      <w:r w:rsidR="00435981">
        <w:t xml:space="preserve"> (Laura, 2</w:t>
      </w:r>
      <w:r w:rsidR="00435981" w:rsidRPr="00435981">
        <w:t>017)</w:t>
      </w:r>
      <w:r w:rsidR="000673C8">
        <w:t>.</w:t>
      </w:r>
    </w:p>
    <w:p w:rsidR="000673C8" w:rsidRPr="002B0506" w:rsidRDefault="00434A1D">
      <w:pPr>
        <w:rPr>
          <w:b/>
          <w:i/>
        </w:rPr>
      </w:pPr>
      <w:r w:rsidRPr="002B0506">
        <w:rPr>
          <w:b/>
          <w:i/>
        </w:rPr>
        <w:t xml:space="preserve">Parties </w:t>
      </w:r>
      <w:r w:rsidR="002B0506" w:rsidRPr="002B0506">
        <w:rPr>
          <w:b/>
          <w:i/>
        </w:rPr>
        <w:t>Should Engage In Active Listening Without Interruption</w:t>
      </w:r>
    </w:p>
    <w:p w:rsidR="000673C8" w:rsidRDefault="00434A1D" w:rsidP="002B0506">
      <w:pPr>
        <w:ind w:firstLine="720"/>
      </w:pPr>
      <w:r>
        <w:t>This is the third step in which the parties involved must listen to one another without interruption. Acti</w:t>
      </w:r>
      <w:r>
        <w:t>ve listening is very important as it assures that both parties are committed to having a lasting solution to their conflict management. The mediator who chairs the meeting will also have an easy time since the parties are working together by listening full</w:t>
      </w:r>
      <w:r>
        <w:t>y to each other concerns. The manager must be willing to listen to what their employee is saying that could have led to the conflict, and the same should apply to the employee.</w:t>
      </w:r>
    </w:p>
    <w:p w:rsidR="00446962" w:rsidRPr="002B0506" w:rsidRDefault="00434A1D">
      <w:pPr>
        <w:rPr>
          <w:b/>
          <w:i/>
        </w:rPr>
      </w:pPr>
      <w:r w:rsidRPr="002B0506">
        <w:rPr>
          <w:b/>
          <w:i/>
        </w:rPr>
        <w:t xml:space="preserve">Writing </w:t>
      </w:r>
      <w:r w:rsidR="002B0506" w:rsidRPr="002B0506">
        <w:rPr>
          <w:b/>
          <w:i/>
        </w:rPr>
        <w:t>Down The Problem</w:t>
      </w:r>
    </w:p>
    <w:p w:rsidR="00446962" w:rsidRDefault="00434A1D" w:rsidP="002B0506">
      <w:pPr>
        <w:ind w:firstLine="720"/>
      </w:pPr>
      <w:r>
        <w:t>The chair of the meeting, which is the mediator on thi</w:t>
      </w:r>
      <w:r>
        <w:t xml:space="preserve">s step, requests both parties to write down the conflict or the problem that led to the disruption of their working together at the organization. The mediator will then read loudly what is written so that both parties understand and agree that the problem </w:t>
      </w:r>
      <w:r>
        <w:t>was the cause of the conflict.</w:t>
      </w:r>
    </w:p>
    <w:p w:rsidR="00446962" w:rsidRPr="002B0506" w:rsidRDefault="00434A1D">
      <w:pPr>
        <w:rPr>
          <w:b/>
          <w:i/>
        </w:rPr>
      </w:pPr>
      <w:r w:rsidRPr="002B0506">
        <w:rPr>
          <w:b/>
          <w:i/>
        </w:rPr>
        <w:t xml:space="preserve">Each </w:t>
      </w:r>
      <w:r w:rsidR="002B0506" w:rsidRPr="002B0506">
        <w:rPr>
          <w:b/>
          <w:i/>
        </w:rPr>
        <w:t>Party To Come Up With A Solution</w:t>
      </w:r>
    </w:p>
    <w:p w:rsidR="00446962" w:rsidRDefault="00434A1D" w:rsidP="002B0506">
      <w:pPr>
        <w:ind w:firstLine="720"/>
      </w:pPr>
      <w:r>
        <w:t xml:space="preserve">At this stage of the meeting, the mediator asks the parties involved, that is the manager and the employer to state their solution towards resolving the conflict. This would ensure that </w:t>
      </w:r>
      <w:r w:rsidR="003332EA">
        <w:t>the parties</w:t>
      </w:r>
      <w:r>
        <w:t xml:space="preserve"> feel involved in solving the conflict and that they would accept the solution agreed</w:t>
      </w:r>
      <w:r w:rsidR="00435981">
        <w:t xml:space="preserve"> </w:t>
      </w:r>
      <w:r w:rsidR="00435981">
        <w:lastRenderedPageBreak/>
        <w:t xml:space="preserve">(Laura, </w:t>
      </w:r>
      <w:r w:rsidR="00435981" w:rsidRPr="00435981">
        <w:t>2017)</w:t>
      </w:r>
      <w:r>
        <w:t>.  Most of the time, the parties have the solution to their problem, since they know exactly where the problem is in their conflict.</w:t>
      </w:r>
    </w:p>
    <w:p w:rsidR="00411EF4" w:rsidRPr="002B0506" w:rsidRDefault="00434A1D">
      <w:pPr>
        <w:rPr>
          <w:b/>
          <w:i/>
        </w:rPr>
      </w:pPr>
      <w:r w:rsidRPr="002B0506">
        <w:rPr>
          <w:b/>
          <w:i/>
        </w:rPr>
        <w:t xml:space="preserve">Discussing </w:t>
      </w:r>
      <w:r w:rsidR="002B0506" w:rsidRPr="002B0506">
        <w:rPr>
          <w:b/>
          <w:i/>
        </w:rPr>
        <w:t>Each Solution Provided</w:t>
      </w:r>
    </w:p>
    <w:p w:rsidR="00411EF4" w:rsidRDefault="00434A1D" w:rsidP="002B0506">
      <w:pPr>
        <w:ind w:firstLine="720"/>
      </w:pPr>
      <w:r>
        <w:t>The mediator, after taking all the possible solutions, engages both parties in discussing the possible solutions that they have provided. The discussion involves stating both pros and cons of each and every possible solution that has be</w:t>
      </w:r>
      <w:r>
        <w:t>en proposed. This step would ensure that the solution that is picked is agreed upon by all the parties involved.</w:t>
      </w:r>
    </w:p>
    <w:p w:rsidR="006249CD" w:rsidRPr="00EB1D3D" w:rsidRDefault="00434A1D" w:rsidP="00EB1D3D">
      <w:pPr>
        <w:jc w:val="center"/>
        <w:rPr>
          <w:b/>
        </w:rPr>
      </w:pPr>
      <w:r w:rsidRPr="00EB1D3D">
        <w:rPr>
          <w:b/>
        </w:rPr>
        <w:t xml:space="preserve">Demonstrating Active Listening Skills </w:t>
      </w:r>
      <w:r w:rsidR="00EB1D3D" w:rsidRPr="00EB1D3D">
        <w:rPr>
          <w:b/>
        </w:rPr>
        <w:t>during</w:t>
      </w:r>
      <w:r w:rsidRPr="00EB1D3D">
        <w:rPr>
          <w:b/>
        </w:rPr>
        <w:t xml:space="preserve"> </w:t>
      </w:r>
      <w:r w:rsidR="00EB1D3D" w:rsidRPr="00EB1D3D">
        <w:rPr>
          <w:b/>
        </w:rPr>
        <w:t>the</w:t>
      </w:r>
      <w:r w:rsidRPr="00EB1D3D">
        <w:rPr>
          <w:b/>
        </w:rPr>
        <w:t xml:space="preserve"> Meeting</w:t>
      </w:r>
    </w:p>
    <w:p w:rsidR="006249CD" w:rsidRDefault="00434A1D" w:rsidP="00435981">
      <w:r>
        <w:t>When a participant or the speaker knows that someone is actively listening to what the</w:t>
      </w:r>
      <w:r>
        <w:t>y are saying, they are likely to provide crucial information that will help in coming up with a solution for the matter being discussed. As a mediator, one must have unmatched listening skills that will ensure that everything is captured and considered. Du</w:t>
      </w:r>
      <w:r>
        <w:t>ring the meeting, one of the ways of showing active listening involves giving the speaker undivided attention. This involves listening to them without in an attentive manner while using body language</w:t>
      </w:r>
      <w:r w:rsidR="00435981">
        <w:t xml:space="preserve"> (</w:t>
      </w:r>
      <w:hyperlink r:id="rId7" w:history="1">
        <w:r w:rsidR="00435981" w:rsidRPr="00C179C8">
          <w:rPr>
            <w:rStyle w:val="Hyperlink"/>
          </w:rPr>
          <w:t>https://hr.berkeley.edu/hr-network/central-guide-managing-hr/managing hr/interaction/conflict/resolving</w:t>
        </w:r>
      </w:hyperlink>
      <w:r w:rsidR="00435981">
        <w:t>)</w:t>
      </w:r>
      <w:r>
        <w:t xml:space="preserve">. One needs to be nodding when a point is given as a way of acceptance. In addition, </w:t>
      </w:r>
      <w:r>
        <w:t>smiling and facial expression regarding issues being raised as this shows that the listener is actively listening. Having a notebook and writing down important points as a listener encourages the speaker to continue giving what they believe is best for the</w:t>
      </w:r>
      <w:r>
        <w:t xml:space="preserve"> meeting</w:t>
      </w:r>
      <w:r w:rsidR="00435981">
        <w:t xml:space="preserve"> (Laura, </w:t>
      </w:r>
      <w:r w:rsidR="00435981" w:rsidRPr="00435981">
        <w:t>2017)</w:t>
      </w:r>
      <w:r>
        <w:t>. Also, when the speaker has finished, active listeners gives feedback and even asks for clarification and questions. All these make the person speaker feel appreciated and part of the meeting.</w:t>
      </w:r>
    </w:p>
    <w:p w:rsidR="00EB1D3D" w:rsidRPr="003332EA" w:rsidRDefault="00434A1D" w:rsidP="003332EA">
      <w:pPr>
        <w:jc w:val="center"/>
        <w:rPr>
          <w:b/>
        </w:rPr>
      </w:pPr>
      <w:r w:rsidRPr="003332EA">
        <w:rPr>
          <w:b/>
        </w:rPr>
        <w:t xml:space="preserve">Three </w:t>
      </w:r>
      <w:r w:rsidR="003332EA" w:rsidRPr="003332EA">
        <w:rPr>
          <w:b/>
        </w:rPr>
        <w:t>Conflict Management Strategies to Resolve the Conflict</w:t>
      </w:r>
    </w:p>
    <w:p w:rsidR="003332EA" w:rsidRDefault="00434A1D" w:rsidP="00803BEE">
      <w:pPr>
        <w:ind w:firstLine="720"/>
      </w:pPr>
      <w:r>
        <w:lastRenderedPageBreak/>
        <w:t>To resolve any conflict, the mediator must employ conflict strategies that would be applicable and acceptable by both parties involved. For the scenario given, the strategies that will be used are collaborating, accommodative, and comp</w:t>
      </w:r>
      <w:r>
        <w:t>romising conflict management strategies.</w:t>
      </w:r>
    </w:p>
    <w:p w:rsidR="003332EA" w:rsidRPr="003332EA" w:rsidRDefault="00434A1D" w:rsidP="00EB1D3D">
      <w:pPr>
        <w:rPr>
          <w:b/>
          <w:i/>
        </w:rPr>
      </w:pPr>
      <w:r w:rsidRPr="003332EA">
        <w:rPr>
          <w:b/>
          <w:i/>
        </w:rPr>
        <w:t>Collaborative Strategy</w:t>
      </w:r>
    </w:p>
    <w:p w:rsidR="003332EA" w:rsidRDefault="00434A1D" w:rsidP="00435981">
      <w:r>
        <w:t xml:space="preserve">This involves the mediator bringing both parties together in a way that they accept the solution that has been agreed upon. The strategy involves making the two parties to accept the solution </w:t>
      </w:r>
      <w:r>
        <w:t>that has been incorporated based on their contribution during the meeting</w:t>
      </w:r>
      <w:r w:rsidR="00435981">
        <w:t xml:space="preserve"> (</w:t>
      </w:r>
      <w:hyperlink r:id="rId8" w:history="1">
        <w:r w:rsidR="00435981" w:rsidRPr="00C179C8">
          <w:rPr>
            <w:rStyle w:val="Hyperlink"/>
          </w:rPr>
          <w:t>https://hr.berkeley.edu/hr-network/central-guide-managing-hr/managing hr/interaction/conflict/resolving</w:t>
        </w:r>
      </w:hyperlink>
      <w:r w:rsidR="00435981">
        <w:t>)</w:t>
      </w:r>
      <w:r>
        <w:t>. They two parties would be ready not only to accept the solution tabled but also to work together in harmony. This strategy is applicable in the scenario given since both parties are in the meeting, and they ha</w:t>
      </w:r>
      <w:r>
        <w:t>ve contributed to the solution in equal measure.</w:t>
      </w:r>
    </w:p>
    <w:p w:rsidR="003332EA" w:rsidRPr="00AF14D0" w:rsidRDefault="00434A1D" w:rsidP="00EB1D3D">
      <w:pPr>
        <w:rPr>
          <w:b/>
          <w:i/>
        </w:rPr>
      </w:pPr>
      <w:r w:rsidRPr="00AF14D0">
        <w:rPr>
          <w:b/>
          <w:i/>
        </w:rPr>
        <w:t>Accommodative Strategy</w:t>
      </w:r>
    </w:p>
    <w:p w:rsidR="003332EA" w:rsidRDefault="00434A1D" w:rsidP="00803BEE">
      <w:pPr>
        <w:ind w:firstLine="720"/>
      </w:pPr>
      <w:r>
        <w:t>In this strategy, one party accepts what the other party had given as the amicable solution. The mediator would, however, ensure that the parties agree to the solution, and they are re</w:t>
      </w:r>
      <w:r>
        <w:t>ady to pursue the agreed plan to work together</w:t>
      </w:r>
      <w:r w:rsidR="00435981">
        <w:t xml:space="preserve"> (</w:t>
      </w:r>
      <w:r w:rsidR="00435981" w:rsidRPr="00CB51A9">
        <w:t>Ronquillo</w:t>
      </w:r>
      <w:r w:rsidR="00435981">
        <w:t xml:space="preserve"> et al., 2020)</w:t>
      </w:r>
      <w:r>
        <w:t xml:space="preserve">. In the case given, the employee or the manager will accept one another's a solution and shelves their own for the betterment of the organization they are </w:t>
      </w:r>
      <w:r w:rsidR="00AF14D0">
        <w:t>both working.</w:t>
      </w:r>
    </w:p>
    <w:p w:rsidR="00AF14D0" w:rsidRPr="00AF14D0" w:rsidRDefault="00434A1D" w:rsidP="00EB1D3D">
      <w:pPr>
        <w:rPr>
          <w:b/>
          <w:i/>
        </w:rPr>
      </w:pPr>
      <w:r w:rsidRPr="00AF14D0">
        <w:rPr>
          <w:b/>
          <w:i/>
        </w:rPr>
        <w:t>Compromising St</w:t>
      </w:r>
      <w:r w:rsidRPr="00AF14D0">
        <w:rPr>
          <w:b/>
          <w:i/>
        </w:rPr>
        <w:t>rategy</w:t>
      </w:r>
    </w:p>
    <w:p w:rsidR="00803BEE" w:rsidRDefault="00434A1D" w:rsidP="00803BEE">
      <w:pPr>
        <w:ind w:firstLine="720"/>
      </w:pPr>
      <w:r>
        <w:t>The strategy involves both parties giving up part of their demands for the good of the company and working relationship. The mediator has to, however, ensure that both parties agree on the solution that has been agreed at the meeting, and they are r</w:t>
      </w:r>
      <w:r>
        <w:t>eady to implement</w:t>
      </w:r>
      <w:r w:rsidR="00435981">
        <w:t xml:space="preserve"> (Laura, </w:t>
      </w:r>
      <w:r w:rsidR="00435981" w:rsidRPr="00435981">
        <w:lastRenderedPageBreak/>
        <w:t>2017)</w:t>
      </w:r>
      <w:r>
        <w:t>. In the scenario is strategy will work since both parties will win as part of the solution is their own suggestion.</w:t>
      </w:r>
    </w:p>
    <w:p w:rsidR="00803BEE" w:rsidRPr="00803BEE" w:rsidRDefault="00434A1D" w:rsidP="00803BEE">
      <w:pPr>
        <w:jc w:val="center"/>
        <w:rPr>
          <w:b/>
        </w:rPr>
      </w:pPr>
      <w:r w:rsidRPr="00803BEE">
        <w:rPr>
          <w:b/>
        </w:rPr>
        <w:t>Goals Moving Forward</w:t>
      </w:r>
    </w:p>
    <w:p w:rsidR="00803BEE" w:rsidRDefault="00434A1D" w:rsidP="00803BEE">
      <w:pPr>
        <w:ind w:firstLine="720"/>
      </w:pPr>
      <w:r>
        <w:t>The mediator's goal moving forward is to have both parties work in peace again. Both parties need to ensure that the resolution that has been agreed upon is implemented and respected by all. Before the follow-up meeting, there is a need to have an implemen</w:t>
      </w:r>
      <w:r>
        <w:t>tation plan that will give the parties duties to be fulfilled moving forward</w:t>
      </w:r>
      <w:r w:rsidR="00435981">
        <w:t xml:space="preserve"> (</w:t>
      </w:r>
      <w:r w:rsidR="00435981" w:rsidRPr="00CB51A9">
        <w:t>Ronquillo</w:t>
      </w:r>
      <w:r w:rsidR="00435981">
        <w:t xml:space="preserve"> et al., 2020)</w:t>
      </w:r>
      <w:r>
        <w:t xml:space="preserve">. This will act as a scorecard that will be checked during the follow-up meeting. </w:t>
      </w:r>
      <w:r w:rsidR="00CB51A9">
        <w:t>They must sign that they have agreed to the solution agreed during the meeting so that it is binding for all the parties.</w:t>
      </w:r>
    </w:p>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435981" w:rsidRDefault="00435981" w:rsidP="00CB51A9"/>
    <w:p w:rsidR="00553F2F" w:rsidRDefault="00553F2F" w:rsidP="00CB51A9">
      <w:bookmarkStart w:id="0" w:name="_GoBack"/>
      <w:bookmarkEnd w:id="0"/>
    </w:p>
    <w:p w:rsidR="00CB51A9" w:rsidRPr="00435981" w:rsidRDefault="00434A1D" w:rsidP="00435981">
      <w:pPr>
        <w:jc w:val="center"/>
        <w:rPr>
          <w:b/>
        </w:rPr>
      </w:pPr>
      <w:r w:rsidRPr="00435981">
        <w:rPr>
          <w:b/>
        </w:rPr>
        <w:lastRenderedPageBreak/>
        <w:t>References</w:t>
      </w:r>
    </w:p>
    <w:p w:rsidR="00435981" w:rsidRDefault="00434A1D" w:rsidP="00435981">
      <w:pPr>
        <w:ind w:left="720" w:hanging="720"/>
      </w:pPr>
      <w:hyperlink r:id="rId9" w:history="1">
        <w:r w:rsidRPr="00C179C8">
          <w:rPr>
            <w:rStyle w:val="Hyperlink"/>
          </w:rPr>
          <w:t>https://hr.berkeley.edu/hr-network/central-guide-managing-hr/managing hr/interaction/conflict/resolving</w:t>
        </w:r>
      </w:hyperlink>
    </w:p>
    <w:p w:rsidR="00435981" w:rsidRDefault="00434A1D" w:rsidP="00435981">
      <w:pPr>
        <w:ind w:left="720" w:hanging="720"/>
      </w:pPr>
      <w:r w:rsidRPr="00435981">
        <w:t>Laura Berger (2017). Five Conflict Management Strategies. Forbes</w:t>
      </w:r>
      <w:r>
        <w:t xml:space="preserve"> Coaches Council. </w:t>
      </w:r>
      <w:hyperlink r:id="rId10" w:anchor="6a46ecf0521d" w:history="1">
        <w:r>
          <w:rPr>
            <w:rStyle w:val="Hyperlink"/>
          </w:rPr>
          <w:t>https://www.forbes.com/sites/forbescoachescouncil/2017/06/07/five-conflict-management-strategies/#6a46ecf0521d</w:t>
        </w:r>
      </w:hyperlink>
    </w:p>
    <w:p w:rsidR="00435981" w:rsidRDefault="00434A1D" w:rsidP="00435981">
      <w:pPr>
        <w:ind w:left="720" w:hanging="720"/>
      </w:pPr>
      <w:r w:rsidRPr="00CB51A9">
        <w:t>Ronquillo, Y., Ellis, V. L., &amp; Toney-Butler, T. J. (2020). Conflict Management. </w:t>
      </w:r>
      <w:r w:rsidRPr="00CB51A9">
        <w:rPr>
          <w:i/>
          <w:iCs/>
        </w:rPr>
        <w:t>Sta</w:t>
      </w:r>
      <w:r w:rsidRPr="00CB51A9">
        <w:rPr>
          <w:i/>
          <w:iCs/>
        </w:rPr>
        <w:t>tPearls [Internet]</w:t>
      </w:r>
      <w:r w:rsidRPr="00CB51A9">
        <w:t>.</w:t>
      </w:r>
      <w:r>
        <w:t xml:space="preserve"> </w:t>
      </w:r>
      <w:hyperlink r:id="rId11" w:history="1">
        <w:r w:rsidRPr="00CB51A9">
          <w:rPr>
            <w:rStyle w:val="Hyperlink"/>
          </w:rPr>
          <w:t>https://www.ncbi.nlm.nih.gov/books/NBK470432/</w:t>
        </w:r>
      </w:hyperlink>
    </w:p>
    <w:p w:rsidR="00435981" w:rsidRDefault="00435981" w:rsidP="00CB51A9"/>
    <w:p w:rsidR="00CB51A9" w:rsidRDefault="00CB51A9" w:rsidP="00CB51A9"/>
    <w:p w:rsidR="003332EA" w:rsidRDefault="003332EA" w:rsidP="00EB1D3D"/>
    <w:p w:rsidR="00446962" w:rsidRDefault="00446962"/>
    <w:p w:rsidR="000673C8" w:rsidRDefault="000673C8"/>
    <w:p w:rsidR="00B402ED" w:rsidRDefault="00B402ED"/>
    <w:sectPr w:rsidR="00B402ED" w:rsidSect="00BF6C6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A1D" w:rsidRDefault="00434A1D">
      <w:pPr>
        <w:spacing w:line="240" w:lineRule="auto"/>
      </w:pPr>
      <w:r>
        <w:separator/>
      </w:r>
    </w:p>
  </w:endnote>
  <w:endnote w:type="continuationSeparator" w:id="0">
    <w:p w:rsidR="00434A1D" w:rsidRDefault="00434A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A1D" w:rsidRDefault="00434A1D">
      <w:pPr>
        <w:spacing w:line="240" w:lineRule="auto"/>
      </w:pPr>
      <w:r>
        <w:separator/>
      </w:r>
    </w:p>
  </w:footnote>
  <w:footnote w:type="continuationSeparator" w:id="0">
    <w:p w:rsidR="00434A1D" w:rsidRDefault="00434A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813280"/>
      <w:docPartObj>
        <w:docPartGallery w:val="Page Numbers (Top of Page)"/>
        <w:docPartUnique/>
      </w:docPartObj>
    </w:sdtPr>
    <w:sdtEndPr>
      <w:rPr>
        <w:noProof/>
      </w:rPr>
    </w:sdtEndPr>
    <w:sdtContent>
      <w:p w:rsidR="006249CD" w:rsidRDefault="00434A1D">
        <w:pPr>
          <w:pStyle w:val="Header"/>
          <w:jc w:val="right"/>
        </w:pPr>
        <w:r>
          <w:fldChar w:fldCharType="begin"/>
        </w:r>
        <w:r>
          <w:instrText xml:space="preserve"> PAGE   \* MERGEFORMAT </w:instrText>
        </w:r>
        <w:r>
          <w:fldChar w:fldCharType="separate"/>
        </w:r>
        <w:r w:rsidR="00553F2F">
          <w:rPr>
            <w:noProof/>
          </w:rPr>
          <w:t>7</w:t>
        </w:r>
        <w:r>
          <w:rPr>
            <w:noProof/>
          </w:rPr>
          <w:fldChar w:fldCharType="end"/>
        </w:r>
      </w:p>
    </w:sdtContent>
  </w:sdt>
  <w:p w:rsidR="006249CD" w:rsidRDefault="006249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F03"/>
    <w:rsid w:val="00033FDC"/>
    <w:rsid w:val="000673C8"/>
    <w:rsid w:val="001352BC"/>
    <w:rsid w:val="002B0506"/>
    <w:rsid w:val="003332EA"/>
    <w:rsid w:val="003B2185"/>
    <w:rsid w:val="00411EF4"/>
    <w:rsid w:val="00416F35"/>
    <w:rsid w:val="00434A1D"/>
    <w:rsid w:val="00435981"/>
    <w:rsid w:val="00446962"/>
    <w:rsid w:val="0048034F"/>
    <w:rsid w:val="004A15B7"/>
    <w:rsid w:val="004D7E18"/>
    <w:rsid w:val="00553F2F"/>
    <w:rsid w:val="00591ACD"/>
    <w:rsid w:val="006249CD"/>
    <w:rsid w:val="00803BEE"/>
    <w:rsid w:val="00964C07"/>
    <w:rsid w:val="00967D29"/>
    <w:rsid w:val="00990D17"/>
    <w:rsid w:val="00AE793E"/>
    <w:rsid w:val="00AF14D0"/>
    <w:rsid w:val="00B402ED"/>
    <w:rsid w:val="00B922EF"/>
    <w:rsid w:val="00BF6C61"/>
    <w:rsid w:val="00C179C8"/>
    <w:rsid w:val="00C76F03"/>
    <w:rsid w:val="00CB51A9"/>
    <w:rsid w:val="00CE58B9"/>
    <w:rsid w:val="00DB00BF"/>
    <w:rsid w:val="00E223E0"/>
    <w:rsid w:val="00E6687A"/>
    <w:rsid w:val="00EB1D3D"/>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9CD"/>
    <w:pPr>
      <w:tabs>
        <w:tab w:val="center" w:pos="4680"/>
        <w:tab w:val="right" w:pos="9360"/>
      </w:tabs>
      <w:spacing w:line="240" w:lineRule="auto"/>
    </w:pPr>
  </w:style>
  <w:style w:type="character" w:customStyle="1" w:styleId="HeaderChar">
    <w:name w:val="Header Char"/>
    <w:basedOn w:val="DefaultParagraphFont"/>
    <w:link w:val="Header"/>
    <w:uiPriority w:val="99"/>
    <w:rsid w:val="006249CD"/>
    <w:rPr>
      <w:rFonts w:asciiTheme="minorHAnsi" w:hAnsiTheme="minorHAnsi" w:cstheme="minorBidi"/>
      <w:iCs/>
      <w:sz w:val="22"/>
      <w:szCs w:val="22"/>
    </w:rPr>
  </w:style>
  <w:style w:type="paragraph" w:styleId="Footer">
    <w:name w:val="footer"/>
    <w:basedOn w:val="Normal"/>
    <w:link w:val="FooterChar"/>
    <w:uiPriority w:val="99"/>
    <w:unhideWhenUsed/>
    <w:rsid w:val="006249CD"/>
    <w:pPr>
      <w:tabs>
        <w:tab w:val="center" w:pos="4680"/>
        <w:tab w:val="right" w:pos="9360"/>
      </w:tabs>
      <w:spacing w:line="240" w:lineRule="auto"/>
    </w:pPr>
  </w:style>
  <w:style w:type="character" w:customStyle="1" w:styleId="FooterChar">
    <w:name w:val="Footer Char"/>
    <w:basedOn w:val="DefaultParagraphFont"/>
    <w:link w:val="Footer"/>
    <w:uiPriority w:val="99"/>
    <w:rsid w:val="006249CD"/>
    <w:rPr>
      <w:rFonts w:asciiTheme="minorHAnsi" w:hAnsiTheme="minorHAnsi" w:cstheme="minorBidi"/>
      <w:iCs/>
      <w:sz w:val="22"/>
      <w:szCs w:val="22"/>
    </w:rPr>
  </w:style>
  <w:style w:type="character" w:styleId="Hyperlink">
    <w:name w:val="Hyperlink"/>
    <w:basedOn w:val="DefaultParagraphFont"/>
    <w:uiPriority w:val="99"/>
    <w:unhideWhenUsed/>
    <w:rsid w:val="00CB51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9CD"/>
    <w:pPr>
      <w:tabs>
        <w:tab w:val="center" w:pos="4680"/>
        <w:tab w:val="right" w:pos="9360"/>
      </w:tabs>
      <w:spacing w:line="240" w:lineRule="auto"/>
    </w:pPr>
  </w:style>
  <w:style w:type="character" w:customStyle="1" w:styleId="HeaderChar">
    <w:name w:val="Header Char"/>
    <w:basedOn w:val="DefaultParagraphFont"/>
    <w:link w:val="Header"/>
    <w:uiPriority w:val="99"/>
    <w:rsid w:val="006249CD"/>
    <w:rPr>
      <w:rFonts w:asciiTheme="minorHAnsi" w:hAnsiTheme="minorHAnsi" w:cstheme="minorBidi"/>
      <w:iCs/>
      <w:sz w:val="22"/>
      <w:szCs w:val="22"/>
    </w:rPr>
  </w:style>
  <w:style w:type="paragraph" w:styleId="Footer">
    <w:name w:val="footer"/>
    <w:basedOn w:val="Normal"/>
    <w:link w:val="FooterChar"/>
    <w:uiPriority w:val="99"/>
    <w:unhideWhenUsed/>
    <w:rsid w:val="006249CD"/>
    <w:pPr>
      <w:tabs>
        <w:tab w:val="center" w:pos="4680"/>
        <w:tab w:val="right" w:pos="9360"/>
      </w:tabs>
      <w:spacing w:line="240" w:lineRule="auto"/>
    </w:pPr>
  </w:style>
  <w:style w:type="character" w:customStyle="1" w:styleId="FooterChar">
    <w:name w:val="Footer Char"/>
    <w:basedOn w:val="DefaultParagraphFont"/>
    <w:link w:val="Footer"/>
    <w:uiPriority w:val="99"/>
    <w:rsid w:val="006249CD"/>
    <w:rPr>
      <w:rFonts w:asciiTheme="minorHAnsi" w:hAnsiTheme="minorHAnsi" w:cstheme="minorBidi"/>
      <w:iCs/>
      <w:sz w:val="22"/>
      <w:szCs w:val="22"/>
    </w:rPr>
  </w:style>
  <w:style w:type="character" w:styleId="Hyperlink">
    <w:name w:val="Hyperlink"/>
    <w:basedOn w:val="DefaultParagraphFont"/>
    <w:uiPriority w:val="99"/>
    <w:unhideWhenUsed/>
    <w:rsid w:val="00CB51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berkeley.edu/hr-network/central-guide-managing-hr/managing%20hr/interaction/conflict/resolv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berkeley.edu/hr-network/central-guide-managing-hr/managing%20hr/interaction/conflict/resolving"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books/NBK470432/" TargetMode="External"/><Relationship Id="rId5" Type="http://schemas.openxmlformats.org/officeDocument/2006/relationships/footnotes" Target="footnotes.xml"/><Relationship Id="rId10" Type="http://schemas.openxmlformats.org/officeDocument/2006/relationships/hyperlink" Target="https://www.forbes.com/sites/forbescoachescouncil/2017/06/07/five-conflict-management-strategies/" TargetMode="External"/><Relationship Id="rId4" Type="http://schemas.openxmlformats.org/officeDocument/2006/relationships/webSettings" Target="webSettings.xml"/><Relationship Id="rId9" Type="http://schemas.openxmlformats.org/officeDocument/2006/relationships/hyperlink" Target="https://hr.berkeley.edu/hr-network/central-guide-managing-hr/managing%20hr/interaction/conflict/resolv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7</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16</cp:revision>
  <dcterms:created xsi:type="dcterms:W3CDTF">2020-08-07T11:36:00Z</dcterms:created>
  <dcterms:modified xsi:type="dcterms:W3CDTF">2020-08-07T14:10:00Z</dcterms:modified>
</cp:coreProperties>
</file>